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3B941" w14:textId="6EAC4BAA" w:rsidR="007D362F" w:rsidRDefault="00AE37A3" w:rsidP="00014C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«Ответственность за нарушение требований пожарной безопасности»</w:t>
      </w:r>
    </w:p>
    <w:p w14:paraId="62DFB85C" w14:textId="3BB08826" w:rsidR="00AE37A3" w:rsidRDefault="00AE37A3" w:rsidP="007D362F">
      <w:pPr>
        <w:rPr>
          <w:rFonts w:ascii="Times New Roman" w:hAnsi="Times New Roman"/>
          <w:sz w:val="28"/>
          <w:szCs w:val="28"/>
        </w:rPr>
      </w:pPr>
    </w:p>
    <w:p w14:paraId="17C8A3D5" w14:textId="69F26251" w:rsidR="00AE37A3" w:rsidRDefault="00AE37A3" w:rsidP="00014C4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E37A3">
        <w:rPr>
          <w:rFonts w:ascii="Times New Roman" w:hAnsi="Times New Roman"/>
          <w:sz w:val="28"/>
          <w:szCs w:val="28"/>
        </w:rPr>
        <w:t>Постановлением Губернатора Новосибирской области от 08.04.2025 № 75 на территории Тогучинского района с 16.04.2025 вводится пожароопасный сезон.</w:t>
      </w:r>
    </w:p>
    <w:p w14:paraId="61323609" w14:textId="5E3FAE2C" w:rsidR="00014C40" w:rsidRPr="00014C40" w:rsidRDefault="00014C40" w:rsidP="00014C4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4C40">
        <w:rPr>
          <w:rFonts w:ascii="Times New Roman" w:hAnsi="Times New Roman"/>
          <w:sz w:val="28"/>
          <w:szCs w:val="28"/>
        </w:rPr>
        <w:t>Согласно п. 6</w:t>
      </w:r>
      <w:r>
        <w:rPr>
          <w:rFonts w:ascii="Times New Roman" w:hAnsi="Times New Roman"/>
          <w:sz w:val="28"/>
          <w:szCs w:val="28"/>
        </w:rPr>
        <w:t>6</w:t>
      </w:r>
      <w:r w:rsidRPr="00014C40">
        <w:rPr>
          <w:rFonts w:ascii="Times New Roman" w:hAnsi="Times New Roman"/>
          <w:sz w:val="28"/>
          <w:szCs w:val="28"/>
        </w:rPr>
        <w:t xml:space="preserve"> Правил противопожарного режима в Российской Федерации, утвержденных постановлением Правительства Российской Федерации от 16.09.2020 № 1479 (далее – Правила № 1479), </w:t>
      </w:r>
      <w:r>
        <w:rPr>
          <w:rFonts w:ascii="Times New Roman" w:hAnsi="Times New Roman"/>
          <w:sz w:val="28"/>
          <w:szCs w:val="28"/>
        </w:rPr>
        <w:t>н</w:t>
      </w:r>
      <w:r w:rsidRPr="00014C40">
        <w:rPr>
          <w:rFonts w:ascii="Times New Roman" w:hAnsi="Times New Roman"/>
          <w:sz w:val="28"/>
          <w:szCs w:val="28"/>
        </w:rPr>
        <w:t>а землях общего пользования населенных пунктов, а также на территориях частных домовладений, расположенных на территориях населенных пунктов, запрещается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изделия.</w:t>
      </w:r>
    </w:p>
    <w:p w14:paraId="135D0138" w14:textId="47AEF771" w:rsidR="00AE37A3" w:rsidRDefault="00014C40" w:rsidP="00014C4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E37A3" w:rsidRPr="00AE37A3">
        <w:rPr>
          <w:rFonts w:ascii="Times New Roman" w:hAnsi="Times New Roman"/>
          <w:sz w:val="28"/>
          <w:szCs w:val="28"/>
        </w:rPr>
        <w:t>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и на территориях общего пользования вне границ населенных пунктов обязаны производить своевременную уборку мусора, сухой растительности и покос травы</w:t>
      </w:r>
      <w:r>
        <w:rPr>
          <w:rFonts w:ascii="Times New Roman" w:hAnsi="Times New Roman"/>
          <w:sz w:val="28"/>
          <w:szCs w:val="28"/>
        </w:rPr>
        <w:t xml:space="preserve"> (п. 67 Правил № 1479).</w:t>
      </w:r>
    </w:p>
    <w:p w14:paraId="7BBF4509" w14:textId="731FF32F" w:rsidR="00014C40" w:rsidRPr="00014C40" w:rsidRDefault="00014C40" w:rsidP="00014C4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</w:t>
      </w:r>
      <w:r w:rsidRPr="00014C40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 xml:space="preserve"> Правил № 1479, н</w:t>
      </w:r>
      <w:r w:rsidRPr="00014C40">
        <w:rPr>
          <w:rFonts w:ascii="Times New Roman" w:hAnsi="Times New Roman"/>
          <w:sz w:val="28"/>
          <w:szCs w:val="28"/>
        </w:rPr>
        <w:t>а территориях общего пользования, прилегающих к жилым домам, садовым домам, объектам недвижимого имущества, относящимся к имуществу общего пользования садоводческого или огороднического некоммерческого товарищества, а также в лесах, лесопарковых зонах и на землях сельскохозяйственного назначения запрещается устраивать свалки горючих отходов.</w:t>
      </w:r>
    </w:p>
    <w:p w14:paraId="7204811B" w14:textId="1AEE4B28" w:rsidR="00AE37A3" w:rsidRDefault="00AE37A3" w:rsidP="00014C4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E37A3">
        <w:rPr>
          <w:rFonts w:ascii="Times New Roman" w:hAnsi="Times New Roman"/>
          <w:sz w:val="28"/>
          <w:szCs w:val="28"/>
        </w:rPr>
        <w:t>Пунктом 69 Правил № 1479 установлено, что на территориях общего пользования городских и сельских поселений, в том числе, вне границ указанных территорий, в охранных зонах линий электропередачи, электрических станций и подстанций, а также в лесах, лесопарковых зонах и на землях сельскохозяйственного назначения запрещается устраивать свалки отходов.</w:t>
      </w:r>
    </w:p>
    <w:p w14:paraId="2D05CD56" w14:textId="77777777" w:rsidR="005C040C" w:rsidRDefault="005C040C" w:rsidP="005C040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 8 </w:t>
      </w:r>
      <w:r w:rsidRPr="005C040C">
        <w:rPr>
          <w:rFonts w:ascii="Times New Roman" w:hAnsi="Times New Roman"/>
          <w:sz w:val="28"/>
          <w:szCs w:val="28"/>
        </w:rPr>
        <w:t>Правил пожарной безопасности в лесах</w:t>
      </w:r>
      <w:r>
        <w:rPr>
          <w:rFonts w:ascii="Times New Roman" w:hAnsi="Times New Roman"/>
          <w:sz w:val="28"/>
          <w:szCs w:val="28"/>
        </w:rPr>
        <w:t xml:space="preserve">, утвержденных постановлением </w:t>
      </w:r>
      <w:r w:rsidRPr="005C040C">
        <w:rPr>
          <w:rFonts w:ascii="Times New Roman" w:hAnsi="Times New Roman"/>
          <w:sz w:val="28"/>
          <w:szCs w:val="28"/>
        </w:rPr>
        <w:t xml:space="preserve">Правительства РФ от 07.10.2020 </w:t>
      </w:r>
      <w:r>
        <w:rPr>
          <w:rFonts w:ascii="Times New Roman" w:hAnsi="Times New Roman"/>
          <w:sz w:val="28"/>
          <w:szCs w:val="28"/>
        </w:rPr>
        <w:t>№</w:t>
      </w:r>
      <w:r w:rsidRPr="005C040C">
        <w:rPr>
          <w:rFonts w:ascii="Times New Roman" w:hAnsi="Times New Roman"/>
          <w:sz w:val="28"/>
          <w:szCs w:val="28"/>
        </w:rPr>
        <w:t xml:space="preserve"> 1614</w:t>
      </w:r>
      <w:r>
        <w:rPr>
          <w:rFonts w:ascii="Times New Roman" w:hAnsi="Times New Roman"/>
          <w:sz w:val="28"/>
          <w:szCs w:val="28"/>
        </w:rPr>
        <w:t xml:space="preserve"> (далее – Правила № 1614), с</w:t>
      </w:r>
      <w:r w:rsidRPr="005C040C">
        <w:rPr>
          <w:rFonts w:ascii="Times New Roman" w:hAnsi="Times New Roman"/>
          <w:sz w:val="28"/>
          <w:szCs w:val="28"/>
        </w:rPr>
        <w:t>о дня схода снежного покрова до установления устойчивой дождливой осенней погоды в лесах запрещается</w:t>
      </w:r>
      <w:r>
        <w:rPr>
          <w:rFonts w:ascii="Times New Roman" w:hAnsi="Times New Roman"/>
          <w:sz w:val="28"/>
          <w:szCs w:val="28"/>
        </w:rPr>
        <w:t>:</w:t>
      </w:r>
    </w:p>
    <w:p w14:paraId="32A4159B" w14:textId="77777777" w:rsidR="005C040C" w:rsidRDefault="005C040C" w:rsidP="005C040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5C040C">
        <w:rPr>
          <w:rFonts w:ascii="Times New Roman" w:hAnsi="Times New Roman"/>
          <w:sz w:val="28"/>
          <w:szCs w:val="28"/>
        </w:rPr>
        <w:t>использовать открытый огонь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C040C">
        <w:rPr>
          <w:rFonts w:ascii="Times New Roman" w:hAnsi="Times New Roman"/>
          <w:sz w:val="28"/>
          <w:szCs w:val="28"/>
        </w:rPr>
        <w:t>бросать горящие спички, окурки и горячую золу из курительных трубок, стекло (стеклянные бутылки, банки и др.)</w:t>
      </w:r>
      <w:r>
        <w:rPr>
          <w:rFonts w:ascii="Times New Roman" w:hAnsi="Times New Roman"/>
          <w:sz w:val="28"/>
          <w:szCs w:val="28"/>
        </w:rPr>
        <w:t xml:space="preserve">, </w:t>
      </w:r>
    </w:p>
    <w:p w14:paraId="301B29F8" w14:textId="77777777" w:rsidR="005C040C" w:rsidRDefault="005C040C" w:rsidP="005C040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040C">
        <w:rPr>
          <w:rFonts w:ascii="Times New Roman" w:hAnsi="Times New Roman"/>
          <w:sz w:val="28"/>
          <w:szCs w:val="28"/>
        </w:rPr>
        <w:t xml:space="preserve">применять при охоте пыжи из горючих (способных самовозгораться, а также возгораться при воздействии источника зажигания и самостоятельно гореть после его удаления) или тлеющих материалов; </w:t>
      </w:r>
    </w:p>
    <w:p w14:paraId="61C292E7" w14:textId="77777777" w:rsidR="005C040C" w:rsidRDefault="005C040C" w:rsidP="005C040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040C">
        <w:rPr>
          <w:rFonts w:ascii="Times New Roman" w:hAnsi="Times New Roman"/>
          <w:sz w:val="28"/>
          <w:szCs w:val="28"/>
        </w:rPr>
        <w:t>оставлять промасленные или пропитанные бензином, керосином или иными горючими веществами материалы (бумагу, ткань, паклю, вату и другие горючие вещества) в не предусмотренных специально для этого местах</w:t>
      </w:r>
      <w:r>
        <w:rPr>
          <w:rFonts w:ascii="Times New Roman" w:hAnsi="Times New Roman"/>
          <w:sz w:val="28"/>
          <w:szCs w:val="28"/>
        </w:rPr>
        <w:t xml:space="preserve">, </w:t>
      </w:r>
    </w:p>
    <w:p w14:paraId="75676952" w14:textId="5F27840C" w:rsidR="005C040C" w:rsidRPr="005C040C" w:rsidRDefault="005C040C" w:rsidP="005C040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040C">
        <w:rPr>
          <w:rFonts w:ascii="Times New Roman" w:hAnsi="Times New Roman"/>
          <w:sz w:val="28"/>
          <w:szCs w:val="28"/>
        </w:rPr>
        <w:t>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</w:t>
      </w:r>
      <w:r>
        <w:rPr>
          <w:rFonts w:ascii="Times New Roman" w:hAnsi="Times New Roman"/>
          <w:sz w:val="28"/>
          <w:szCs w:val="28"/>
        </w:rPr>
        <w:t>.</w:t>
      </w:r>
    </w:p>
    <w:p w14:paraId="3549149E" w14:textId="394DFE55" w:rsidR="005C040C" w:rsidRPr="005C040C" w:rsidRDefault="005C040C" w:rsidP="005C040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C040C">
        <w:rPr>
          <w:rFonts w:ascii="Times New Roman" w:hAnsi="Times New Roman"/>
          <w:sz w:val="28"/>
          <w:szCs w:val="28"/>
        </w:rPr>
        <w:lastRenderedPageBreak/>
        <w:t>Запрещается выжигание хвороста, лесной подстилки, сухой травы и других горючих материалов (веществ и материалов, способных самовозгораться, а также возгораться при воздействии источника зажигания и самостоятельно гореть после его удаления)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</w:t>
      </w:r>
      <w:r>
        <w:rPr>
          <w:rFonts w:ascii="Times New Roman" w:hAnsi="Times New Roman"/>
          <w:sz w:val="28"/>
          <w:szCs w:val="28"/>
        </w:rPr>
        <w:t xml:space="preserve"> (п. 11 Правил № 1614).</w:t>
      </w:r>
    </w:p>
    <w:p w14:paraId="5B0D6F80" w14:textId="7F39DD79" w:rsidR="00BD568D" w:rsidRDefault="005C040C" w:rsidP="005C040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З</w:t>
      </w:r>
      <w:r w:rsidR="00014C40">
        <w:rPr>
          <w:rFonts w:ascii="Times New Roman" w:hAnsi="Times New Roman"/>
          <w:sz w:val="28"/>
          <w:szCs w:val="28"/>
        </w:rPr>
        <w:t xml:space="preserve">а нарушение требований пожарной безопасности виновные лица могут быть привлечены к </w:t>
      </w:r>
      <w:r w:rsidR="007D362F" w:rsidRPr="00CD7606">
        <w:rPr>
          <w:rFonts w:ascii="Times New Roman" w:hAnsi="Times New Roman"/>
          <w:sz w:val="28"/>
          <w:szCs w:val="28"/>
        </w:rPr>
        <w:t>административ</w:t>
      </w:r>
      <w:r w:rsidR="007D362F">
        <w:rPr>
          <w:rFonts w:ascii="Times New Roman" w:hAnsi="Times New Roman"/>
          <w:sz w:val="28"/>
          <w:szCs w:val="28"/>
        </w:rPr>
        <w:t>н</w:t>
      </w:r>
      <w:r w:rsidR="00014C40">
        <w:rPr>
          <w:rFonts w:ascii="Times New Roman" w:hAnsi="Times New Roman"/>
          <w:sz w:val="28"/>
          <w:szCs w:val="28"/>
        </w:rPr>
        <w:t>ой</w:t>
      </w:r>
      <w:r w:rsidR="007D362F">
        <w:rPr>
          <w:rFonts w:ascii="Times New Roman" w:hAnsi="Times New Roman"/>
          <w:sz w:val="28"/>
          <w:szCs w:val="28"/>
        </w:rPr>
        <w:t xml:space="preserve"> ответственност</w:t>
      </w:r>
      <w:r w:rsidR="00014C40">
        <w:rPr>
          <w:rFonts w:ascii="Times New Roman" w:hAnsi="Times New Roman"/>
          <w:sz w:val="28"/>
          <w:szCs w:val="28"/>
        </w:rPr>
        <w:t>и</w:t>
      </w:r>
      <w:r w:rsidR="00BD568D">
        <w:rPr>
          <w:rFonts w:ascii="Times New Roman" w:hAnsi="Times New Roman"/>
          <w:sz w:val="28"/>
          <w:szCs w:val="28"/>
        </w:rPr>
        <w:t>, в том числе</w:t>
      </w:r>
      <w:r>
        <w:rPr>
          <w:rFonts w:ascii="Times New Roman" w:hAnsi="Times New Roman"/>
          <w:sz w:val="28"/>
          <w:szCs w:val="28"/>
        </w:rPr>
        <w:t>,</w:t>
      </w:r>
      <w:r w:rsidR="00BD568D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BD568D">
        <w:rPr>
          <w:rFonts w:ascii="Times New Roman" w:hAnsi="Times New Roman"/>
          <w:sz w:val="28"/>
          <w:szCs w:val="28"/>
        </w:rPr>
        <w:t>ст.</w:t>
      </w:r>
      <w:r w:rsidR="000E4ADF">
        <w:rPr>
          <w:rFonts w:ascii="Times New Roman" w:hAnsi="Times New Roman"/>
          <w:sz w:val="28"/>
          <w:szCs w:val="28"/>
        </w:rPr>
        <w:t>ст</w:t>
      </w:r>
      <w:proofErr w:type="spellEnd"/>
      <w:r w:rsidR="000E4ADF">
        <w:rPr>
          <w:rFonts w:ascii="Times New Roman" w:hAnsi="Times New Roman"/>
          <w:sz w:val="28"/>
          <w:szCs w:val="28"/>
        </w:rPr>
        <w:t xml:space="preserve">. </w:t>
      </w:r>
      <w:r w:rsidR="00BD568D">
        <w:rPr>
          <w:rFonts w:ascii="Times New Roman" w:hAnsi="Times New Roman"/>
          <w:sz w:val="28"/>
          <w:szCs w:val="28"/>
        </w:rPr>
        <w:t>20.4</w:t>
      </w:r>
      <w:r w:rsidR="000E4ADF">
        <w:rPr>
          <w:rFonts w:ascii="Times New Roman" w:hAnsi="Times New Roman"/>
          <w:sz w:val="28"/>
          <w:szCs w:val="28"/>
        </w:rPr>
        <w:t>, 8.32</w:t>
      </w:r>
      <w:r w:rsidR="00BD568D">
        <w:rPr>
          <w:rFonts w:ascii="Times New Roman" w:hAnsi="Times New Roman"/>
          <w:sz w:val="28"/>
          <w:szCs w:val="28"/>
        </w:rPr>
        <w:t xml:space="preserve"> Ко</w:t>
      </w:r>
      <w:r>
        <w:rPr>
          <w:rFonts w:ascii="Times New Roman" w:hAnsi="Times New Roman"/>
          <w:sz w:val="28"/>
          <w:szCs w:val="28"/>
        </w:rPr>
        <w:t>декса об административных правонарушениях</w:t>
      </w:r>
      <w:r w:rsidR="00014C40">
        <w:rPr>
          <w:rFonts w:ascii="Times New Roman" w:hAnsi="Times New Roman"/>
          <w:sz w:val="28"/>
          <w:szCs w:val="28"/>
        </w:rPr>
        <w:t xml:space="preserve"> РФ</w:t>
      </w:r>
      <w:r w:rsidR="00BD568D">
        <w:rPr>
          <w:rFonts w:ascii="Times New Roman" w:hAnsi="Times New Roman"/>
          <w:sz w:val="28"/>
          <w:szCs w:val="28"/>
        </w:rPr>
        <w:t>, уголовн</w:t>
      </w:r>
      <w:r w:rsidR="00014C40">
        <w:rPr>
          <w:rFonts w:ascii="Times New Roman" w:hAnsi="Times New Roman"/>
          <w:sz w:val="28"/>
          <w:szCs w:val="28"/>
        </w:rPr>
        <w:t>ой</w:t>
      </w:r>
      <w:r w:rsidR="00BD568D">
        <w:rPr>
          <w:rFonts w:ascii="Times New Roman" w:hAnsi="Times New Roman"/>
          <w:sz w:val="28"/>
          <w:szCs w:val="28"/>
        </w:rPr>
        <w:t xml:space="preserve"> ответственност</w:t>
      </w:r>
      <w:r w:rsidR="00014C40">
        <w:rPr>
          <w:rFonts w:ascii="Times New Roman" w:hAnsi="Times New Roman"/>
          <w:sz w:val="28"/>
          <w:szCs w:val="28"/>
        </w:rPr>
        <w:t>и</w:t>
      </w:r>
      <w:r w:rsidR="00BD568D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BD568D">
        <w:rPr>
          <w:rFonts w:ascii="Times New Roman" w:hAnsi="Times New Roman"/>
          <w:sz w:val="28"/>
          <w:szCs w:val="28"/>
        </w:rPr>
        <w:t>ст.</w:t>
      </w:r>
      <w:r w:rsidR="00462430">
        <w:rPr>
          <w:rFonts w:ascii="Times New Roman" w:hAnsi="Times New Roman"/>
          <w:sz w:val="28"/>
          <w:szCs w:val="28"/>
        </w:rPr>
        <w:t>ст</w:t>
      </w:r>
      <w:proofErr w:type="spellEnd"/>
      <w:r w:rsidR="00462430">
        <w:rPr>
          <w:rFonts w:ascii="Times New Roman" w:hAnsi="Times New Roman"/>
          <w:sz w:val="28"/>
          <w:szCs w:val="28"/>
        </w:rPr>
        <w:t>.</w:t>
      </w:r>
      <w:r w:rsidR="00BD56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168, </w:t>
      </w:r>
      <w:r w:rsidR="00BD568D">
        <w:rPr>
          <w:rFonts w:ascii="Times New Roman" w:hAnsi="Times New Roman"/>
          <w:sz w:val="28"/>
          <w:szCs w:val="28"/>
        </w:rPr>
        <w:t>261</w:t>
      </w:r>
      <w:r>
        <w:rPr>
          <w:rFonts w:ascii="Times New Roman" w:hAnsi="Times New Roman"/>
          <w:sz w:val="28"/>
          <w:szCs w:val="28"/>
        </w:rPr>
        <w:t xml:space="preserve"> </w:t>
      </w:r>
      <w:r w:rsidR="00BD568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головного кодекса </w:t>
      </w:r>
      <w:r w:rsidR="00BD568D">
        <w:rPr>
          <w:rFonts w:ascii="Times New Roman" w:hAnsi="Times New Roman"/>
          <w:sz w:val="28"/>
          <w:szCs w:val="28"/>
        </w:rPr>
        <w:t>РФ</w:t>
      </w:r>
      <w:r w:rsidR="00BD568D">
        <w:rPr>
          <w:rFonts w:ascii="Times New Roman" w:hAnsi="Times New Roman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14:paraId="7743D186" w14:textId="0FA3AF71" w:rsidR="007D362F" w:rsidRDefault="007D362F" w:rsidP="007D362F">
      <w:pPr>
        <w:jc w:val="both"/>
        <w:rPr>
          <w:rFonts w:ascii="Times New Roman" w:hAnsi="Times New Roman"/>
          <w:sz w:val="28"/>
          <w:szCs w:val="28"/>
        </w:rPr>
      </w:pPr>
    </w:p>
    <w:p w14:paraId="158E474A" w14:textId="77777777" w:rsidR="000E4ADF" w:rsidRPr="00EC7DFF" w:rsidRDefault="000E4ADF" w:rsidP="007D362F">
      <w:pPr>
        <w:jc w:val="both"/>
        <w:rPr>
          <w:rFonts w:ascii="Times New Roman" w:hAnsi="Times New Roman"/>
          <w:sz w:val="28"/>
          <w:szCs w:val="28"/>
        </w:rPr>
      </w:pPr>
    </w:p>
    <w:p w14:paraId="3FE6F711" w14:textId="77777777" w:rsidR="00A84513" w:rsidRDefault="00FB5E75" w:rsidP="007D362F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</w:t>
      </w:r>
      <w:r w:rsidR="007D362F" w:rsidRPr="00222A43">
        <w:rPr>
          <w:rFonts w:ascii="Times New Roman" w:hAnsi="Times New Roman"/>
          <w:sz w:val="28"/>
          <w:szCs w:val="28"/>
        </w:rPr>
        <w:t>рокурор</w:t>
      </w:r>
      <w:r>
        <w:rPr>
          <w:rFonts w:ascii="Times New Roman" w:hAnsi="Times New Roman"/>
          <w:sz w:val="28"/>
          <w:szCs w:val="28"/>
        </w:rPr>
        <w:t>а</w:t>
      </w:r>
    </w:p>
    <w:p w14:paraId="7FC9FBF6" w14:textId="6BB30FC9" w:rsidR="007D362F" w:rsidRPr="00222A43" w:rsidRDefault="00A84513" w:rsidP="007D362F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</w:t>
      </w:r>
      <w:r w:rsidR="007D362F" w:rsidRPr="00222A43">
        <w:rPr>
          <w:rFonts w:ascii="Times New Roman" w:hAnsi="Times New Roman"/>
          <w:sz w:val="28"/>
          <w:szCs w:val="28"/>
        </w:rPr>
        <w:t xml:space="preserve"> района</w:t>
      </w:r>
    </w:p>
    <w:p w14:paraId="02D3F6FF" w14:textId="77777777" w:rsidR="007D362F" w:rsidRPr="00222A43" w:rsidRDefault="007D362F" w:rsidP="007D362F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18B73409" w14:textId="69EA46F4" w:rsidR="007D362F" w:rsidRPr="00EC7DFF" w:rsidRDefault="008D7A15" w:rsidP="007D362F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222A43">
        <w:rPr>
          <w:rFonts w:ascii="Times New Roman" w:hAnsi="Times New Roman"/>
          <w:sz w:val="28"/>
          <w:szCs w:val="28"/>
        </w:rPr>
        <w:t>советник юстиции</w:t>
      </w:r>
      <w:r w:rsidR="007D362F" w:rsidRPr="00222A43">
        <w:rPr>
          <w:rFonts w:ascii="Times New Roman" w:hAnsi="Times New Roman"/>
          <w:sz w:val="28"/>
          <w:szCs w:val="28"/>
        </w:rPr>
        <w:tab/>
      </w:r>
      <w:r w:rsidR="007D362F" w:rsidRPr="00222A43">
        <w:rPr>
          <w:rFonts w:ascii="Times New Roman" w:hAnsi="Times New Roman"/>
          <w:sz w:val="28"/>
          <w:szCs w:val="28"/>
        </w:rPr>
        <w:tab/>
      </w:r>
      <w:r w:rsidR="007D362F" w:rsidRPr="00222A43">
        <w:rPr>
          <w:rFonts w:ascii="Times New Roman" w:hAnsi="Times New Roman"/>
          <w:sz w:val="28"/>
          <w:szCs w:val="28"/>
        </w:rPr>
        <w:tab/>
      </w:r>
      <w:r w:rsidR="007D362F" w:rsidRPr="00222A43">
        <w:rPr>
          <w:rFonts w:ascii="Times New Roman" w:hAnsi="Times New Roman"/>
          <w:sz w:val="28"/>
          <w:szCs w:val="28"/>
        </w:rPr>
        <w:tab/>
      </w:r>
      <w:r w:rsidR="007D362F" w:rsidRPr="00222A43">
        <w:rPr>
          <w:rFonts w:ascii="Times New Roman" w:hAnsi="Times New Roman"/>
          <w:sz w:val="28"/>
          <w:szCs w:val="28"/>
        </w:rPr>
        <w:tab/>
        <w:t xml:space="preserve">                                       </w:t>
      </w:r>
      <w:r w:rsidR="00222A43">
        <w:rPr>
          <w:rFonts w:ascii="Times New Roman" w:hAnsi="Times New Roman"/>
          <w:sz w:val="28"/>
          <w:szCs w:val="28"/>
        </w:rPr>
        <w:t>А.Л.</w:t>
      </w:r>
      <w:r w:rsidR="003F38AD">
        <w:rPr>
          <w:rFonts w:ascii="Times New Roman" w:hAnsi="Times New Roman"/>
          <w:sz w:val="28"/>
          <w:szCs w:val="28"/>
        </w:rPr>
        <w:t xml:space="preserve"> </w:t>
      </w:r>
      <w:r w:rsidR="00222A43">
        <w:rPr>
          <w:rFonts w:ascii="Times New Roman" w:hAnsi="Times New Roman"/>
          <w:sz w:val="28"/>
          <w:szCs w:val="28"/>
        </w:rPr>
        <w:t>Панасенко</w:t>
      </w:r>
    </w:p>
    <w:p w14:paraId="4753F4DE" w14:textId="77777777" w:rsidR="007D362F" w:rsidRDefault="007D362F" w:rsidP="007D362F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527F4BA2" w14:textId="77777777" w:rsidR="007D362F" w:rsidRPr="00EC7DFF" w:rsidRDefault="007D362F" w:rsidP="007D362F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788555B9" w14:textId="77777777" w:rsidR="007D362F" w:rsidRDefault="007D362F" w:rsidP="007D362F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1A27B5CB" w14:textId="77777777" w:rsidR="000E4ADF" w:rsidRDefault="000E4ADF" w:rsidP="00DA5950">
      <w:pPr>
        <w:tabs>
          <w:tab w:val="left" w:pos="2534"/>
        </w:tabs>
        <w:spacing w:line="240" w:lineRule="exact"/>
        <w:jc w:val="both"/>
        <w:rPr>
          <w:rFonts w:ascii="Times New Roman" w:hAnsi="Times New Roman"/>
          <w:sz w:val="20"/>
          <w:szCs w:val="20"/>
        </w:rPr>
      </w:pPr>
    </w:p>
    <w:p w14:paraId="46E26876" w14:textId="77777777" w:rsidR="000E4ADF" w:rsidRDefault="000E4ADF" w:rsidP="00DA5950">
      <w:pPr>
        <w:tabs>
          <w:tab w:val="left" w:pos="2534"/>
        </w:tabs>
        <w:spacing w:line="240" w:lineRule="exact"/>
        <w:jc w:val="both"/>
        <w:rPr>
          <w:rFonts w:ascii="Times New Roman" w:hAnsi="Times New Roman"/>
          <w:sz w:val="20"/>
          <w:szCs w:val="20"/>
        </w:rPr>
      </w:pPr>
    </w:p>
    <w:p w14:paraId="668A6F67" w14:textId="77777777" w:rsidR="000E4ADF" w:rsidRDefault="000E4ADF" w:rsidP="00DA5950">
      <w:pPr>
        <w:tabs>
          <w:tab w:val="left" w:pos="2534"/>
        </w:tabs>
        <w:spacing w:line="240" w:lineRule="exact"/>
        <w:jc w:val="both"/>
        <w:rPr>
          <w:rFonts w:ascii="Times New Roman" w:hAnsi="Times New Roman"/>
          <w:sz w:val="20"/>
          <w:szCs w:val="20"/>
        </w:rPr>
      </w:pPr>
    </w:p>
    <w:p w14:paraId="3080CE82" w14:textId="77777777" w:rsidR="000E4ADF" w:rsidRDefault="000E4ADF" w:rsidP="00DA5950">
      <w:pPr>
        <w:tabs>
          <w:tab w:val="left" w:pos="2534"/>
        </w:tabs>
        <w:spacing w:line="240" w:lineRule="exact"/>
        <w:jc w:val="both"/>
        <w:rPr>
          <w:rFonts w:ascii="Times New Roman" w:hAnsi="Times New Roman"/>
          <w:sz w:val="20"/>
          <w:szCs w:val="20"/>
        </w:rPr>
      </w:pPr>
    </w:p>
    <w:p w14:paraId="222836E7" w14:textId="77777777" w:rsidR="000E4ADF" w:rsidRDefault="000E4ADF" w:rsidP="00DA5950">
      <w:pPr>
        <w:tabs>
          <w:tab w:val="left" w:pos="2534"/>
        </w:tabs>
        <w:spacing w:line="240" w:lineRule="exact"/>
        <w:jc w:val="both"/>
        <w:rPr>
          <w:rFonts w:ascii="Times New Roman" w:hAnsi="Times New Roman"/>
          <w:sz w:val="20"/>
          <w:szCs w:val="20"/>
        </w:rPr>
      </w:pPr>
    </w:p>
    <w:p w14:paraId="4D07C442" w14:textId="77777777" w:rsidR="000E4ADF" w:rsidRDefault="000E4ADF" w:rsidP="00DA5950">
      <w:pPr>
        <w:tabs>
          <w:tab w:val="left" w:pos="2534"/>
        </w:tabs>
        <w:spacing w:line="240" w:lineRule="exact"/>
        <w:jc w:val="both"/>
        <w:rPr>
          <w:rFonts w:ascii="Times New Roman" w:hAnsi="Times New Roman"/>
          <w:sz w:val="20"/>
          <w:szCs w:val="20"/>
        </w:rPr>
      </w:pPr>
    </w:p>
    <w:p w14:paraId="47AB152E" w14:textId="77777777" w:rsidR="000E4ADF" w:rsidRDefault="000E4ADF" w:rsidP="00DA5950">
      <w:pPr>
        <w:tabs>
          <w:tab w:val="left" w:pos="2534"/>
        </w:tabs>
        <w:spacing w:line="240" w:lineRule="exact"/>
        <w:jc w:val="both"/>
        <w:rPr>
          <w:rFonts w:ascii="Times New Roman" w:hAnsi="Times New Roman"/>
          <w:sz w:val="20"/>
          <w:szCs w:val="20"/>
        </w:rPr>
      </w:pPr>
    </w:p>
    <w:sectPr w:rsidR="000E4ADF" w:rsidSect="00496D3C">
      <w:headerReference w:type="even" r:id="rId6"/>
      <w:headerReference w:type="default" r:id="rId7"/>
      <w:pgSz w:w="12240" w:h="15840"/>
      <w:pgMar w:top="1135" w:right="567" w:bottom="993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1E5ED" w14:textId="77777777" w:rsidR="00B83DCE" w:rsidRDefault="00B83DCE">
      <w:r>
        <w:separator/>
      </w:r>
    </w:p>
  </w:endnote>
  <w:endnote w:type="continuationSeparator" w:id="0">
    <w:p w14:paraId="629279B3" w14:textId="77777777" w:rsidR="00B83DCE" w:rsidRDefault="00B8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88C49" w14:textId="77777777" w:rsidR="00B83DCE" w:rsidRDefault="00B83DCE">
      <w:r>
        <w:separator/>
      </w:r>
    </w:p>
  </w:footnote>
  <w:footnote w:type="continuationSeparator" w:id="0">
    <w:p w14:paraId="05BF4C97" w14:textId="77777777" w:rsidR="00B83DCE" w:rsidRDefault="00B8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747B0" w14:textId="77777777" w:rsidR="002C132B" w:rsidRDefault="007D362F" w:rsidP="00F404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015F7AA" w14:textId="77777777" w:rsidR="002C132B" w:rsidRDefault="00B83D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BD542" w14:textId="77777777" w:rsidR="002C132B" w:rsidRDefault="00B83DCE" w:rsidP="00F40443">
    <w:pPr>
      <w:pStyle w:val="a3"/>
      <w:framePr w:wrap="around" w:vAnchor="text" w:hAnchor="margin" w:xAlign="center" w:y="1"/>
      <w:rPr>
        <w:rStyle w:val="a5"/>
      </w:rPr>
    </w:pPr>
  </w:p>
  <w:p w14:paraId="1D30F828" w14:textId="77777777" w:rsidR="002C132B" w:rsidRDefault="00B83DCE" w:rsidP="005B37A8">
    <w:pPr>
      <w:pStyle w:val="a3"/>
      <w:tabs>
        <w:tab w:val="clear" w:pos="4677"/>
        <w:tab w:val="clear" w:pos="9355"/>
        <w:tab w:val="left" w:pos="1020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62F"/>
    <w:rsid w:val="00014C40"/>
    <w:rsid w:val="000E4ADF"/>
    <w:rsid w:val="00184305"/>
    <w:rsid w:val="00222A43"/>
    <w:rsid w:val="00282186"/>
    <w:rsid w:val="002A7CA8"/>
    <w:rsid w:val="00314AEA"/>
    <w:rsid w:val="003F38AD"/>
    <w:rsid w:val="00462430"/>
    <w:rsid w:val="00477517"/>
    <w:rsid w:val="00515864"/>
    <w:rsid w:val="005C040C"/>
    <w:rsid w:val="005D23D3"/>
    <w:rsid w:val="006A7518"/>
    <w:rsid w:val="007A0087"/>
    <w:rsid w:val="007D362F"/>
    <w:rsid w:val="00824946"/>
    <w:rsid w:val="008D0158"/>
    <w:rsid w:val="008D7A15"/>
    <w:rsid w:val="00A84513"/>
    <w:rsid w:val="00AB21C7"/>
    <w:rsid w:val="00AE37A3"/>
    <w:rsid w:val="00B40755"/>
    <w:rsid w:val="00B83DCE"/>
    <w:rsid w:val="00BD568D"/>
    <w:rsid w:val="00C0057C"/>
    <w:rsid w:val="00C06FB0"/>
    <w:rsid w:val="00D946B9"/>
    <w:rsid w:val="00DA5950"/>
    <w:rsid w:val="00DA7991"/>
    <w:rsid w:val="00DE4E09"/>
    <w:rsid w:val="00E604ED"/>
    <w:rsid w:val="00EC4A1E"/>
    <w:rsid w:val="00FB5E75"/>
    <w:rsid w:val="00FE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553CC"/>
  <w15:chartTrackingRefBased/>
  <w15:docId w15:val="{FBA54C1F-CF82-4E85-8514-C562787E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36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36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7D36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D362F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7D362F"/>
  </w:style>
  <w:style w:type="paragraph" w:customStyle="1" w:styleId="ConsPlusNonformat">
    <w:name w:val="ConsPlusNonformat"/>
    <w:rsid w:val="007D36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7D362F"/>
  </w:style>
  <w:style w:type="paragraph" w:styleId="a6">
    <w:name w:val="Balloon Text"/>
    <w:basedOn w:val="a"/>
    <w:link w:val="a7"/>
    <w:uiPriority w:val="99"/>
    <w:semiHidden/>
    <w:unhideWhenUsed/>
    <w:rsid w:val="00DA595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59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Соловей Анастасия Валерьевна</dc:creator>
  <cp:keywords/>
  <dc:description/>
  <cp:lastModifiedBy>Панасенко Анастасия Леонидовна</cp:lastModifiedBy>
  <cp:revision>9</cp:revision>
  <cp:lastPrinted>2025-04-14T02:58:00Z</cp:lastPrinted>
  <dcterms:created xsi:type="dcterms:W3CDTF">2025-04-14T03:36:00Z</dcterms:created>
  <dcterms:modified xsi:type="dcterms:W3CDTF">2025-04-14T10:31:00Z</dcterms:modified>
</cp:coreProperties>
</file>